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6384"/>
      </w:tblGrid>
      <w:tr w:rsidR="00CB0668" w:rsidRPr="00CB0668" w:rsidTr="00CB0668">
        <w:trPr>
          <w:trHeight w:val="360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дошкольного образования </w:t>
            </w:r>
          </w:p>
        </w:tc>
      </w:tr>
      <w:tr w:rsidR="00CB0668" w:rsidRPr="00CB0668" w:rsidTr="00CB0668">
        <w:trPr>
          <w:trHeight w:val="731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общего образования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</w:tr>
      <w:tr w:rsidR="00CB0668" w:rsidRPr="00CB0668" w:rsidTr="00CB0668">
        <w:trPr>
          <w:trHeight w:val="360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B0668">
              <w:rPr>
                <w:rFonts w:ascii="Times New Roman" w:hAnsi="Times New Roman" w:cs="Times New Roman"/>
                <w:sz w:val="24"/>
                <w:szCs w:val="24"/>
              </w:rPr>
              <w:br/>
              <w:t>по дополнительным общеразвивающим программам дошкольного образования — очная</w:t>
            </w:r>
          </w:p>
        </w:tc>
      </w:tr>
      <w:tr w:rsidR="00CB0668" w:rsidRPr="00CB0668" w:rsidTr="00CB0668">
        <w:trPr>
          <w:trHeight w:val="360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срок обучения</w:t>
            </w: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от двух месяцев до прекращения образовательных отношений,  но не позже достижения ими возраста 8 лет (п.1 ст.67 ФЗ «Об образовании в Российской Федерации»; </w:t>
            </w:r>
          </w:p>
        </w:tc>
      </w:tr>
      <w:tr w:rsidR="00CB0668" w:rsidRPr="00CB0668" w:rsidTr="00CB0668">
        <w:trPr>
          <w:trHeight w:val="150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273 — ФЗ «Об образовании в РФ» (ст.92, п.1) не требуется</w:t>
            </w:r>
          </w:p>
        </w:tc>
      </w:tr>
      <w:tr w:rsidR="00CB0668" w:rsidRPr="00CB0668" w:rsidTr="00CB0668">
        <w:trPr>
          <w:trHeight w:val="1031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Языки, на которых осуществляется образование (обучение)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CB0668" w:rsidRPr="00CB0668" w:rsidTr="00CB0668">
        <w:trPr>
          <w:trHeight w:val="360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гражданственности и патриотизма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(ОБЖ)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</w:t>
            </w:r>
            <w:proofErr w:type="gramStart"/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экспериментирование)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Окружающий мир/Природа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Речевое развитие 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деятельность/Конструктивная деятельность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(основная гимнастика, подвижные игры, спортивные упражнения)</w:t>
            </w:r>
          </w:p>
          <w:p w:rsidR="00000000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здорового образа жизни (ЗОЖ)</w:t>
            </w:r>
          </w:p>
        </w:tc>
      </w:tr>
      <w:tr w:rsidR="00CB0668" w:rsidRPr="00CB0668" w:rsidTr="00CB0668">
        <w:trPr>
          <w:trHeight w:val="360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Практики, предусмотренные образовательной программой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06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ознакомиться</w:t>
              </w:r>
            </w:hyperlink>
          </w:p>
        </w:tc>
      </w:tr>
      <w:tr w:rsidR="00CB0668" w:rsidRPr="00CB0668" w:rsidTr="00CB0668">
        <w:trPr>
          <w:trHeight w:val="360"/>
        </w:trPr>
        <w:tc>
          <w:tcPr>
            <w:tcW w:w="9285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00000" w:rsidRDefault="00CB0668" w:rsidP="00CB066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  <w:p w:rsidR="00E82844" w:rsidRPr="00E82844" w:rsidRDefault="00E82844" w:rsidP="00E82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44">
              <w:rPr>
                <w:rFonts w:ascii="Times New Roman" w:hAnsi="Times New Roman" w:cs="Times New Roman"/>
                <w:sz w:val="24"/>
                <w:szCs w:val="24"/>
              </w:rPr>
              <w:t>В МАДОУ ДСКВ «</w:t>
            </w:r>
            <w:proofErr w:type="spellStart"/>
            <w:r w:rsidRPr="00E82844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E82844">
              <w:rPr>
                <w:rFonts w:ascii="Times New Roman" w:hAnsi="Times New Roman" w:cs="Times New Roman"/>
                <w:sz w:val="24"/>
                <w:szCs w:val="24"/>
              </w:rPr>
              <w:t>» электронные образовательные ресурсы и дистанционные образовательные технологии, к которым обеспечивается доступ непосредственно воспитанников, в том числе приспособленный для использования инвалидами и лицами с ограниченными возможностями здоровья не предусматривается.</w:t>
            </w:r>
          </w:p>
          <w:p w:rsidR="00E82844" w:rsidRDefault="00E82844" w:rsidP="00E82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обучение в ДОУ предусмотрено для педагогического и административного состава: использование </w:t>
            </w:r>
            <w:proofErr w:type="spellStart"/>
            <w:r w:rsidRPr="00E82844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E82844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занятий, развлечений, самообразования педагогических работников, а также прослушивания </w:t>
            </w:r>
            <w:proofErr w:type="spellStart"/>
            <w:r w:rsidRPr="00E8284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82844">
              <w:rPr>
                <w:rFonts w:ascii="Times New Roman" w:hAnsi="Times New Roman" w:cs="Times New Roman"/>
                <w:sz w:val="24"/>
                <w:szCs w:val="24"/>
              </w:rPr>
              <w:t>, прохождения дистанционных курсов повышения квалификации, профессиональной переподготовки педагогов.</w:t>
            </w:r>
          </w:p>
          <w:p w:rsidR="00CB0668" w:rsidRPr="00CB0668" w:rsidRDefault="00E82844" w:rsidP="00E82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44">
              <w:rPr>
                <w:rFonts w:ascii="Times New Roman" w:hAnsi="Times New Roman" w:cs="Times New Roman"/>
                <w:sz w:val="24"/>
                <w:szCs w:val="24"/>
              </w:rPr>
              <w:t>Также образовательные ресурсы используются родителями воспитанников в процессе реализации воспитательного процесса дома.</w:t>
            </w:r>
          </w:p>
        </w:tc>
      </w:tr>
      <w:tr w:rsidR="00CB0668" w:rsidRPr="00CB0668" w:rsidTr="00CB0668">
        <w:trPr>
          <w:trHeight w:val="825"/>
        </w:trPr>
        <w:tc>
          <w:tcPr>
            <w:tcW w:w="32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  <w:r w:rsidR="00E8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B0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иностранных граждан</w:t>
            </w:r>
          </w:p>
        </w:tc>
        <w:tc>
          <w:tcPr>
            <w:tcW w:w="604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B0668" w:rsidRPr="00CB0668" w:rsidRDefault="00CB0668" w:rsidP="00CB0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CB0668" w:rsidRPr="00CB0668" w:rsidRDefault="00CB0668" w:rsidP="00CB0668">
      <w:r w:rsidRPr="00CB0668">
        <w:t> </w:t>
      </w:r>
    </w:p>
    <w:p w:rsidR="00C62492" w:rsidRDefault="00C62492"/>
    <w:sectPr w:rsidR="00C6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68"/>
    <w:rsid w:val="00C62492"/>
    <w:rsid w:val="00CB0668"/>
    <w:rsid w:val="00DA1896"/>
    <w:rsid w:val="00E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fvpk5f.xn--p1ai/wp-content/uploads/2021/11/Prakti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2024-03-11T10:22:00Z</dcterms:created>
  <dcterms:modified xsi:type="dcterms:W3CDTF">2024-03-11T10:44:00Z</dcterms:modified>
</cp:coreProperties>
</file>